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1A22313E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comparativa </w:t>
      </w:r>
      <w:r w:rsidRPr="0069051E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e colloquio </w:t>
      </w:r>
      <w:r w:rsidRPr="0069051E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1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2A6531B7" w14:textId="77777777" w:rsidR="00702E3B" w:rsidRDefault="00D8408C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72E5D493" w14:textId="77777777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</w:rPr>
        <w:t>di possedere titolo di studio: laurea triennale;</w:t>
      </w:r>
    </w:p>
    <w:p w14:paraId="0906555D" w14:textId="67942E41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</w:rPr>
        <w:t xml:space="preserve">di </w:t>
      </w:r>
      <w:r w:rsidR="002F02AE" w:rsidRPr="0069051E">
        <w:rPr>
          <w:rFonts w:ascii="Arial" w:hAnsi="Arial" w:cs="Arial"/>
          <w:sz w:val="22"/>
          <w:szCs w:val="22"/>
        </w:rPr>
        <w:t>possedere</w:t>
      </w:r>
      <w:r w:rsidRPr="0069051E">
        <w:rPr>
          <w:rFonts w:ascii="Arial" w:hAnsi="Arial" w:cs="Arial"/>
          <w:sz w:val="22"/>
          <w:szCs w:val="22"/>
        </w:rPr>
        <w:t xml:space="preserve"> esperienze e competenze professionali qualificate maturate presso enti pubblici o organizzazioni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69051E">
        <w:rPr>
          <w:rFonts w:ascii="Arial" w:hAnsi="Arial" w:cs="Arial"/>
          <w:sz w:val="22"/>
          <w:szCs w:val="22"/>
        </w:rPr>
        <w:t>private in relazione all’oggetto del contratto di durata non inferiore a 12 mesi;</w:t>
      </w:r>
    </w:p>
    <w:p w14:paraId="1524B408" w14:textId="57EA6F3B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 xml:space="preserve">di avere una </w:t>
      </w:r>
      <w:r w:rsidRPr="0069051E">
        <w:rPr>
          <w:rFonts w:ascii="Arial" w:hAnsi="Arial" w:cs="Arial"/>
          <w:sz w:val="22"/>
          <w:szCs w:val="22"/>
        </w:rPr>
        <w:t>conoscenza della lingua inglese almeno di livello B2, che sarà accertata in sede di colloquio.</w:t>
      </w:r>
    </w:p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69051E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0" w:name="_Hlk101867110"/>
      <w:r w:rsidRPr="0069051E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0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011AC6EB" w14:textId="29A325BC" w:rsidR="00D8408C" w:rsidRPr="00702E3B" w:rsidRDefault="00D8408C" w:rsidP="00702E3B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bookmarkStart w:id="2" w:name="_GoBack"/>
      <w:bookmarkEnd w:id="2"/>
      <w:r w:rsidRPr="00D8408C">
        <w:rPr>
          <w:sz w:val="20"/>
          <w:szCs w:val="20"/>
          <w:lang w:eastAsia="ko-KR"/>
        </w:rPr>
        <w:tab/>
      </w:r>
    </w:p>
    <w:sectPr w:rsidR="00D8408C" w:rsidRPr="00702E3B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2A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1E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E3B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F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3E6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546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8</cp:revision>
  <cp:lastPrinted>2023-05-04T12:23:00Z</cp:lastPrinted>
  <dcterms:created xsi:type="dcterms:W3CDTF">2024-05-16T12:30:00Z</dcterms:created>
  <dcterms:modified xsi:type="dcterms:W3CDTF">2025-03-05T14:03:00Z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